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A0" w:rsidRPr="00630AA8" w:rsidRDefault="00C361A0" w:rsidP="00C361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30AA8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Мамандық </w:t>
      </w:r>
      <w:r w:rsidRPr="00630AA8">
        <w:rPr>
          <w:rFonts w:ascii="Times New Roman" w:hAnsi="Times New Roman" w:cs="Times New Roman"/>
          <w:bCs/>
          <w:sz w:val="20"/>
          <w:szCs w:val="20"/>
          <w:lang w:val="kk-KZ"/>
        </w:rPr>
        <w:t>«6М050300-ПСИХОЛОГИЯ»</w:t>
      </w:r>
    </w:p>
    <w:p w:rsidR="00C361A0" w:rsidRPr="00630AA8" w:rsidRDefault="00C361A0" w:rsidP="00C36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</w:pPr>
      <w:r w:rsidRPr="00630AA8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Pr="00630AA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№ </w:t>
      </w: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4 </w:t>
      </w:r>
      <w:r w:rsidRPr="00630AA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модуль  </w:t>
      </w:r>
      <w:r w:rsidRPr="00630AA8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«Адам факторы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пәні бойынша оқу-әдістемелік қамтамасыз ету картасы</w:t>
      </w:r>
    </w:p>
    <w:p w:rsidR="001F7CD2" w:rsidRPr="001F7CD2" w:rsidRDefault="001F7CD2" w:rsidP="001F7C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CD2">
        <w:rPr>
          <w:rFonts w:ascii="Times New Roman" w:hAnsi="Times New Roman" w:cs="Times New Roman"/>
          <w:sz w:val="28"/>
          <w:szCs w:val="28"/>
          <w:lang w:val="kk-KZ"/>
        </w:rPr>
        <w:t>Ю9 А177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Абульханова К.А. О субъекте психической деятельности.-М., 1973 экземплярлары: С3. 3 экз.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B479F">
        <w:rPr>
          <w:rFonts w:ascii="Times New Roman" w:hAnsi="Times New Roman" w:cs="Times New Roman"/>
          <w:sz w:val="28"/>
          <w:szCs w:val="28"/>
          <w:lang w:val="kk-KZ"/>
        </w:rPr>
        <w:t>Ю9412 М 545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Методологии исследовании по инженерной психологии и психологии труда. –Л., 1975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10 экз.</w:t>
      </w:r>
    </w:p>
    <w:p w:rsidR="001F7CD2" w:rsidRPr="001F7CD2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F7CD2">
        <w:rPr>
          <w:rFonts w:ascii="Times New Roman" w:hAnsi="Times New Roman" w:cs="Times New Roman"/>
          <w:sz w:val="28"/>
          <w:szCs w:val="28"/>
          <w:lang w:val="kk-KZ"/>
        </w:rPr>
        <w:t>Ю941.29. П165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Панов В.И. Экологическая психология. Опыт построения методологии.-М., 2004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 экз.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B479F">
        <w:rPr>
          <w:rFonts w:ascii="Times New Roman" w:hAnsi="Times New Roman" w:cs="Times New Roman"/>
          <w:sz w:val="28"/>
          <w:szCs w:val="28"/>
          <w:lang w:val="kk-KZ"/>
        </w:rPr>
        <w:t>Вачков И.В. Психологический тренинг:методология и методика проведения.-М., 2010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25 экз.</w:t>
      </w:r>
    </w:p>
    <w:p w:rsidR="001F7CD2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5.Бердібаева С.К. Эксперименттік психология.Математикалық психология.-А., 2012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экземплярлары: С3. 20</w:t>
      </w:r>
      <w:r w:rsidRPr="00FB479F">
        <w:rPr>
          <w:rFonts w:ascii="Times New Roman" w:hAnsi="Times New Roman" w:cs="Times New Roman"/>
          <w:sz w:val="28"/>
          <w:szCs w:val="28"/>
          <w:lang w:val="kk-KZ"/>
        </w:rPr>
        <w:t xml:space="preserve"> экз.</w:t>
      </w:r>
    </w:p>
    <w:p w:rsidR="001F7CD2" w:rsidRPr="00FB479F" w:rsidRDefault="001F7CD2" w:rsidP="001F7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710B" w:rsidRDefault="0074710B" w:rsidP="007471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3098B" w:rsidRDefault="0093098B"/>
    <w:sectPr w:rsidR="0093098B" w:rsidSect="00E6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3EF"/>
    <w:multiLevelType w:val="hybridMultilevel"/>
    <w:tmpl w:val="48927246"/>
    <w:lvl w:ilvl="0" w:tplc="1C2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0B"/>
    <w:rsid w:val="001F7CD2"/>
    <w:rsid w:val="00496516"/>
    <w:rsid w:val="00574BEF"/>
    <w:rsid w:val="0074710B"/>
    <w:rsid w:val="0093098B"/>
    <w:rsid w:val="00C361A0"/>
    <w:rsid w:val="00E6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135"/>
  </w:style>
  <w:style w:type="paragraph" w:styleId="1">
    <w:name w:val="heading 1"/>
    <w:basedOn w:val="a0"/>
    <w:next w:val="a0"/>
    <w:link w:val="10"/>
    <w:uiPriority w:val="99"/>
    <w:qFormat/>
    <w:rsid w:val="0074710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4710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0"/>
    <w:uiPriority w:val="34"/>
    <w:qFormat/>
    <w:rsid w:val="0074710B"/>
    <w:pPr>
      <w:ind w:left="720"/>
      <w:contextualSpacing/>
    </w:pPr>
  </w:style>
  <w:style w:type="paragraph" w:customStyle="1" w:styleId="a">
    <w:name w:val="список"/>
    <w:basedOn w:val="a0"/>
    <w:rsid w:val="0074710B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2014-09-22T02:30:00Z</dcterms:created>
  <dcterms:modified xsi:type="dcterms:W3CDTF">2014-09-22T02:49:00Z</dcterms:modified>
</cp:coreProperties>
</file>